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3E98" w:rsidRDefault="009F3E98" w:rsidP="00F50054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9F3E98" w:rsidRDefault="009F3E98" w:rsidP="00F50054">
      <w:pPr>
        <w:spacing w:line="240" w:lineRule="exact"/>
        <w:jc w:val="right"/>
        <w:rPr>
          <w:sz w:val="28"/>
          <w:szCs w:val="28"/>
        </w:rPr>
      </w:pPr>
    </w:p>
    <w:p w:rsidR="009F3E98" w:rsidRDefault="009F3E98" w:rsidP="00F50054">
      <w:pPr>
        <w:spacing w:line="240" w:lineRule="exact"/>
        <w:jc w:val="right"/>
        <w:rPr>
          <w:sz w:val="28"/>
          <w:szCs w:val="28"/>
        </w:rPr>
      </w:pPr>
    </w:p>
    <w:p w:rsidR="009F3E98" w:rsidRDefault="009F3E98" w:rsidP="00C2164C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Внесен постоянной депутатской комиссией </w:t>
      </w:r>
    </w:p>
    <w:p w:rsidR="009F3E98" w:rsidRDefault="009F3E98" w:rsidP="00C2164C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по экономической политике и бюджету </w:t>
      </w:r>
    </w:p>
    <w:p w:rsidR="009F3E98" w:rsidRPr="001572F8" w:rsidRDefault="009F3E98" w:rsidP="00C2164C">
      <w:pPr>
        <w:spacing w:line="240" w:lineRule="exac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Думы Соликамского городского округа</w:t>
      </w:r>
    </w:p>
    <w:p w:rsidR="009F3E98" w:rsidRDefault="009F3E98" w:rsidP="00771720">
      <w:pPr>
        <w:spacing w:line="240" w:lineRule="exact"/>
        <w:jc w:val="both"/>
        <w:rPr>
          <w:b/>
          <w:sz w:val="28"/>
          <w:szCs w:val="28"/>
        </w:rPr>
      </w:pPr>
    </w:p>
    <w:p w:rsidR="009F3E98" w:rsidRDefault="009F3E98" w:rsidP="00771720">
      <w:pPr>
        <w:spacing w:line="240" w:lineRule="exact"/>
        <w:jc w:val="both"/>
        <w:rPr>
          <w:b/>
          <w:sz w:val="28"/>
          <w:szCs w:val="28"/>
        </w:rPr>
      </w:pPr>
    </w:p>
    <w:p w:rsidR="009F3E98" w:rsidRDefault="009F3E98" w:rsidP="00771720">
      <w:pPr>
        <w:spacing w:line="240" w:lineRule="exact"/>
        <w:jc w:val="both"/>
        <w:rPr>
          <w:b/>
          <w:sz w:val="28"/>
          <w:szCs w:val="28"/>
        </w:rPr>
      </w:pPr>
    </w:p>
    <w:p w:rsidR="009F3E98" w:rsidRDefault="009F3E98" w:rsidP="00771720">
      <w:pPr>
        <w:spacing w:line="240" w:lineRule="exact"/>
        <w:jc w:val="both"/>
        <w:rPr>
          <w:b/>
          <w:sz w:val="28"/>
          <w:szCs w:val="28"/>
        </w:rPr>
      </w:pPr>
    </w:p>
    <w:p w:rsidR="009F3E98" w:rsidRDefault="009F3E98" w:rsidP="00771720">
      <w:pPr>
        <w:spacing w:line="240" w:lineRule="exact"/>
        <w:jc w:val="both"/>
        <w:rPr>
          <w:b/>
          <w:sz w:val="28"/>
          <w:szCs w:val="28"/>
        </w:rPr>
      </w:pPr>
    </w:p>
    <w:p w:rsidR="009F3E98" w:rsidRDefault="009F3E98" w:rsidP="00771720">
      <w:pPr>
        <w:spacing w:line="240" w:lineRule="exact"/>
        <w:jc w:val="both"/>
        <w:rPr>
          <w:b/>
          <w:sz w:val="28"/>
          <w:szCs w:val="28"/>
        </w:rPr>
      </w:pPr>
    </w:p>
    <w:p w:rsidR="009F3E98" w:rsidRDefault="009F3E98" w:rsidP="00771720">
      <w:pPr>
        <w:spacing w:line="240" w:lineRule="exact"/>
        <w:jc w:val="both"/>
        <w:rPr>
          <w:b/>
          <w:sz w:val="28"/>
          <w:szCs w:val="28"/>
        </w:rPr>
      </w:pPr>
    </w:p>
    <w:p w:rsidR="009F3E98" w:rsidRDefault="009F3E98" w:rsidP="00771720">
      <w:pPr>
        <w:spacing w:line="240" w:lineRule="exact"/>
        <w:jc w:val="both"/>
        <w:rPr>
          <w:b/>
          <w:sz w:val="28"/>
          <w:szCs w:val="28"/>
        </w:rPr>
      </w:pPr>
    </w:p>
    <w:p w:rsidR="009F3E98" w:rsidRDefault="009F3E98" w:rsidP="00771720">
      <w:pPr>
        <w:spacing w:line="240" w:lineRule="exact"/>
        <w:jc w:val="both"/>
        <w:rPr>
          <w:b/>
          <w:sz w:val="28"/>
          <w:szCs w:val="28"/>
        </w:rPr>
      </w:pPr>
    </w:p>
    <w:p w:rsidR="009F3E98" w:rsidRDefault="009F3E98" w:rsidP="00771720">
      <w:pPr>
        <w:jc w:val="both"/>
        <w:rPr>
          <w:sz w:val="28"/>
          <w:szCs w:val="28"/>
        </w:rPr>
      </w:pPr>
    </w:p>
    <w:p w:rsidR="009F3E98" w:rsidRDefault="009F3E98" w:rsidP="00771720">
      <w:pPr>
        <w:jc w:val="both"/>
        <w:rPr>
          <w:sz w:val="28"/>
          <w:szCs w:val="28"/>
        </w:rPr>
      </w:pPr>
    </w:p>
    <w:p w:rsidR="009F3E98" w:rsidRDefault="009F3E98" w:rsidP="00771720">
      <w:pPr>
        <w:jc w:val="both"/>
        <w:rPr>
          <w:sz w:val="28"/>
          <w:szCs w:val="28"/>
        </w:rPr>
      </w:pPr>
    </w:p>
    <w:p w:rsidR="009F3E98" w:rsidRDefault="009F3E98" w:rsidP="00520B53">
      <w:pPr>
        <w:spacing w:line="240" w:lineRule="exact"/>
        <w:jc w:val="both"/>
        <w:rPr>
          <w:b/>
          <w:sz w:val="28"/>
          <w:szCs w:val="28"/>
        </w:rPr>
      </w:pPr>
    </w:p>
    <w:p w:rsidR="009F3E98" w:rsidRDefault="009F3E98" w:rsidP="00520B53">
      <w:pPr>
        <w:spacing w:line="240" w:lineRule="exact"/>
        <w:jc w:val="both"/>
        <w:rPr>
          <w:b/>
          <w:sz w:val="28"/>
          <w:szCs w:val="28"/>
        </w:rPr>
      </w:pPr>
    </w:p>
    <w:p w:rsidR="009F3E98" w:rsidRDefault="009F3E98" w:rsidP="00520B53">
      <w:pPr>
        <w:spacing w:line="240" w:lineRule="exact"/>
        <w:jc w:val="both"/>
        <w:rPr>
          <w:b/>
          <w:sz w:val="28"/>
          <w:szCs w:val="28"/>
        </w:rPr>
      </w:pPr>
      <w:r w:rsidRPr="001316F8">
        <w:rPr>
          <w:b/>
          <w:sz w:val="28"/>
          <w:szCs w:val="28"/>
        </w:rPr>
        <w:t>О назначении публичных слушаний по отчет</w:t>
      </w:r>
      <w:r>
        <w:rPr>
          <w:b/>
          <w:sz w:val="28"/>
          <w:szCs w:val="28"/>
        </w:rPr>
        <w:t>у</w:t>
      </w:r>
      <w:r w:rsidRPr="001316F8">
        <w:rPr>
          <w:b/>
          <w:sz w:val="28"/>
          <w:szCs w:val="28"/>
        </w:rPr>
        <w:t xml:space="preserve"> </w:t>
      </w:r>
    </w:p>
    <w:p w:rsidR="009F3E98" w:rsidRDefault="009F3E98" w:rsidP="00520B53">
      <w:pPr>
        <w:spacing w:line="240" w:lineRule="exact"/>
        <w:jc w:val="both"/>
        <w:rPr>
          <w:b/>
          <w:sz w:val="28"/>
          <w:szCs w:val="28"/>
        </w:rPr>
      </w:pPr>
      <w:r w:rsidRPr="001316F8">
        <w:rPr>
          <w:b/>
          <w:sz w:val="28"/>
          <w:szCs w:val="28"/>
        </w:rPr>
        <w:t>об исполнении бюджет</w:t>
      </w:r>
      <w:r>
        <w:rPr>
          <w:b/>
          <w:sz w:val="28"/>
          <w:szCs w:val="28"/>
        </w:rPr>
        <w:t>а</w:t>
      </w:r>
      <w:r w:rsidRPr="001316F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Соликамского городского </w:t>
      </w:r>
    </w:p>
    <w:p w:rsidR="009F3E98" w:rsidRDefault="009F3E98" w:rsidP="00520B53">
      <w:pPr>
        <w:spacing w:line="240" w:lineRule="exact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округа </w:t>
      </w:r>
      <w:r w:rsidRPr="001316F8">
        <w:rPr>
          <w:b/>
          <w:sz w:val="28"/>
          <w:szCs w:val="28"/>
        </w:rPr>
        <w:t>за 20</w:t>
      </w:r>
      <w:r>
        <w:rPr>
          <w:b/>
          <w:sz w:val="28"/>
          <w:szCs w:val="28"/>
        </w:rPr>
        <w:t>20</w:t>
      </w:r>
      <w:r w:rsidRPr="001316F8">
        <w:rPr>
          <w:b/>
          <w:sz w:val="28"/>
          <w:szCs w:val="28"/>
        </w:rPr>
        <w:t xml:space="preserve"> год</w:t>
      </w:r>
    </w:p>
    <w:p w:rsidR="009F3E98" w:rsidRDefault="009F3E98" w:rsidP="00D41EA1">
      <w:pPr>
        <w:spacing w:before="480" w:line="360" w:lineRule="exac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со статьями 17, 23 Устава Соликамского городского округа, Положением о бюджетном процессе в Соликамском городском округе, утвержденном решением Соликамской городской Думы от 31 октября </w:t>
      </w:r>
      <w:smartTag w:uri="urn:schemas-microsoft-com:office:smarttags" w:element="metricconverter">
        <w:smartTagPr>
          <w:attr w:name="ProductID" w:val="2007 г"/>
        </w:smartTagPr>
        <w:r>
          <w:rPr>
            <w:sz w:val="28"/>
            <w:szCs w:val="28"/>
          </w:rPr>
          <w:t>2007 г</w:t>
        </w:r>
      </w:smartTag>
      <w:r>
        <w:rPr>
          <w:sz w:val="28"/>
          <w:szCs w:val="28"/>
        </w:rPr>
        <w:t xml:space="preserve">.  № 236, Положением об организации и проведении публичных слушаний в Соликамском городском округе, утвержденным решением Соликамской городской Думы от 26 апреля </w:t>
      </w:r>
      <w:smartTag w:uri="urn:schemas-microsoft-com:office:smarttags" w:element="metricconverter">
        <w:smartTagPr>
          <w:attr w:name="ProductID" w:val="2006 г"/>
        </w:smartTagPr>
        <w:r>
          <w:rPr>
            <w:sz w:val="28"/>
            <w:szCs w:val="28"/>
          </w:rPr>
          <w:t>2006 г</w:t>
        </w:r>
      </w:smartTag>
      <w:r>
        <w:rPr>
          <w:sz w:val="28"/>
          <w:szCs w:val="28"/>
        </w:rPr>
        <w:t>. № 13,</w:t>
      </w:r>
    </w:p>
    <w:p w:rsidR="009F3E98" w:rsidRDefault="009F3E98" w:rsidP="00D41EA1">
      <w:pPr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ab/>
        <w:t>Дума Соликамского городского округа РЕШИЛА:</w:t>
      </w:r>
    </w:p>
    <w:p w:rsidR="009F3E98" w:rsidRDefault="009F3E98" w:rsidP="00D41EA1">
      <w:pPr>
        <w:spacing w:line="360" w:lineRule="exact"/>
        <w:ind w:firstLine="70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Назначить публичные слушания по теме: «Обсуждение отчета об исполнении бюджета </w:t>
      </w:r>
      <w:r w:rsidRPr="007B069F">
        <w:rPr>
          <w:sz w:val="28"/>
          <w:szCs w:val="28"/>
        </w:rPr>
        <w:t>Соликамского городского округа за 20</w:t>
      </w:r>
      <w:r>
        <w:rPr>
          <w:sz w:val="28"/>
          <w:szCs w:val="28"/>
        </w:rPr>
        <w:t>20</w:t>
      </w:r>
      <w:r w:rsidRPr="007B069F">
        <w:rPr>
          <w:sz w:val="28"/>
          <w:szCs w:val="28"/>
        </w:rPr>
        <w:t xml:space="preserve"> год</w:t>
      </w:r>
      <w:r>
        <w:rPr>
          <w:sz w:val="28"/>
          <w:szCs w:val="28"/>
        </w:rPr>
        <w:t>».</w:t>
      </w:r>
    </w:p>
    <w:p w:rsidR="009F3E98" w:rsidRDefault="009F3E98" w:rsidP="00D41EA1">
      <w:pPr>
        <w:spacing w:line="360" w:lineRule="exact"/>
        <w:ind w:right="40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2. Опубликовать </w:t>
      </w:r>
      <w:r>
        <w:rPr>
          <w:sz w:val="28"/>
          <w:szCs w:val="28"/>
        </w:rPr>
        <w:t xml:space="preserve">отчет об исполнении бюджета Соликамского городского округа за 2020 год </w:t>
      </w:r>
      <w:r>
        <w:rPr>
          <w:color w:val="000000"/>
          <w:sz w:val="28"/>
          <w:szCs w:val="28"/>
        </w:rPr>
        <w:t>в газете «Соликамский рабочий».</w:t>
      </w:r>
    </w:p>
    <w:p w:rsidR="009F3E98" w:rsidRDefault="009F3E98" w:rsidP="00D41EA1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6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3. Установить день, время и место проведения публичных слушаний по теме: </w:t>
      </w:r>
      <w:r>
        <w:rPr>
          <w:sz w:val="28"/>
          <w:szCs w:val="28"/>
        </w:rPr>
        <w:t xml:space="preserve">«Обсуждение отчета об исполнении бюджета </w:t>
      </w:r>
      <w:r w:rsidRPr="007B069F">
        <w:rPr>
          <w:sz w:val="28"/>
          <w:szCs w:val="28"/>
        </w:rPr>
        <w:t>Соликамского городского округа за 20</w:t>
      </w:r>
      <w:r>
        <w:rPr>
          <w:sz w:val="28"/>
          <w:szCs w:val="28"/>
        </w:rPr>
        <w:t>20</w:t>
      </w:r>
      <w:r w:rsidRPr="007B069F">
        <w:rPr>
          <w:sz w:val="28"/>
          <w:szCs w:val="28"/>
        </w:rPr>
        <w:t xml:space="preserve"> год</w:t>
      </w:r>
      <w:r>
        <w:rPr>
          <w:sz w:val="28"/>
          <w:szCs w:val="28"/>
        </w:rPr>
        <w:t>»</w:t>
      </w:r>
      <w:r>
        <w:rPr>
          <w:color w:val="000000"/>
          <w:sz w:val="28"/>
          <w:szCs w:val="28"/>
        </w:rPr>
        <w:t>: 23</w:t>
      </w:r>
      <w:r w:rsidRPr="002C136C">
        <w:rPr>
          <w:color w:val="000000"/>
          <w:sz w:val="28"/>
          <w:szCs w:val="28"/>
        </w:rPr>
        <w:t xml:space="preserve"> июня </w:t>
      </w:r>
      <w:smartTag w:uri="urn:schemas-microsoft-com:office:smarttags" w:element="metricconverter">
        <w:smartTagPr>
          <w:attr w:name="ProductID" w:val="2021 г"/>
        </w:smartTagPr>
        <w:r w:rsidRPr="002C136C">
          <w:rPr>
            <w:color w:val="000000"/>
            <w:sz w:val="28"/>
            <w:szCs w:val="28"/>
          </w:rPr>
          <w:t>20</w:t>
        </w:r>
        <w:r>
          <w:rPr>
            <w:color w:val="000000"/>
            <w:sz w:val="28"/>
            <w:szCs w:val="28"/>
          </w:rPr>
          <w:t>21</w:t>
        </w:r>
        <w:r w:rsidRPr="002C136C">
          <w:rPr>
            <w:color w:val="000000"/>
            <w:sz w:val="28"/>
            <w:szCs w:val="28"/>
          </w:rPr>
          <w:t xml:space="preserve"> г</w:t>
        </w:r>
      </w:smartTag>
      <w:r w:rsidRPr="002C136C">
        <w:rPr>
          <w:color w:val="000000"/>
          <w:sz w:val="28"/>
          <w:szCs w:val="28"/>
        </w:rPr>
        <w:t xml:space="preserve">. в </w:t>
      </w:r>
      <w:r>
        <w:rPr>
          <w:color w:val="000000"/>
          <w:sz w:val="28"/>
          <w:szCs w:val="28"/>
        </w:rPr>
        <w:t>14</w:t>
      </w:r>
      <w:r w:rsidRPr="002C136C">
        <w:rPr>
          <w:color w:val="000000"/>
          <w:sz w:val="28"/>
          <w:szCs w:val="28"/>
        </w:rPr>
        <w:t xml:space="preserve">.00 час. </w:t>
      </w:r>
      <w:r>
        <w:rPr>
          <w:color w:val="000000"/>
          <w:sz w:val="28"/>
          <w:szCs w:val="28"/>
        </w:rPr>
        <w:t>в актовом зале администрации Соликамского городского округа</w:t>
      </w:r>
      <w:r w:rsidRPr="002C136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 адресу: </w:t>
      </w:r>
      <w:r w:rsidRPr="002C136C">
        <w:rPr>
          <w:color w:val="000000"/>
          <w:sz w:val="28"/>
          <w:szCs w:val="28"/>
        </w:rPr>
        <w:t>ул</w:t>
      </w:r>
      <w:r>
        <w:rPr>
          <w:color w:val="000000"/>
          <w:sz w:val="28"/>
          <w:szCs w:val="28"/>
        </w:rPr>
        <w:t xml:space="preserve">. 20-летия Победы, д. </w:t>
      </w:r>
      <w:smartTag w:uri="urn:schemas-microsoft-com:office:smarttags" w:element="metricconverter">
        <w:smartTagPr>
          <w:attr w:name="ProductID" w:val="106, г"/>
        </w:smartTagPr>
        <w:r>
          <w:rPr>
            <w:color w:val="000000"/>
            <w:sz w:val="28"/>
            <w:szCs w:val="28"/>
          </w:rPr>
          <w:t>106, г</w:t>
        </w:r>
      </w:smartTag>
      <w:r>
        <w:rPr>
          <w:color w:val="000000"/>
          <w:sz w:val="28"/>
          <w:szCs w:val="28"/>
        </w:rPr>
        <w:t>. Соликамск.</w:t>
      </w:r>
    </w:p>
    <w:p w:rsidR="009F3E98" w:rsidRDefault="009F3E98" w:rsidP="00D41EA1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60" w:lineRule="exact"/>
        <w:jc w:val="both"/>
        <w:rPr>
          <w:color w:val="000000"/>
          <w:sz w:val="28"/>
          <w:szCs w:val="28"/>
        </w:rPr>
      </w:pPr>
      <w:r>
        <w:rPr>
          <w:color w:val="000000"/>
          <w:spacing w:val="-12"/>
          <w:sz w:val="28"/>
          <w:szCs w:val="28"/>
        </w:rPr>
        <w:tab/>
      </w:r>
      <w:r>
        <w:rPr>
          <w:color w:val="000000"/>
          <w:sz w:val="28"/>
          <w:szCs w:val="28"/>
        </w:rPr>
        <w:t xml:space="preserve">4. Форма проведения публичных слушаний: массовое обсуждение населением Соликамского городского округа </w:t>
      </w:r>
      <w:r>
        <w:rPr>
          <w:sz w:val="28"/>
          <w:szCs w:val="28"/>
        </w:rPr>
        <w:t xml:space="preserve">отчета об исполнении бюджета </w:t>
      </w:r>
      <w:r w:rsidRPr="007B069F">
        <w:rPr>
          <w:sz w:val="28"/>
          <w:szCs w:val="28"/>
        </w:rPr>
        <w:t>Соликамского городского округа за 20</w:t>
      </w:r>
      <w:r>
        <w:rPr>
          <w:sz w:val="28"/>
          <w:szCs w:val="28"/>
        </w:rPr>
        <w:t>20</w:t>
      </w:r>
      <w:r w:rsidRPr="007B069F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в Думе Соликамского городского округа.</w:t>
      </w:r>
    </w:p>
    <w:p w:rsidR="009F3E98" w:rsidRDefault="009F3E98" w:rsidP="00D41EA1">
      <w:pPr>
        <w:spacing w:line="360" w:lineRule="exact"/>
        <w:ind w:firstLine="705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Публичные слушания открыты для представителей средств массовой информации, организаций, общественных объединений, граждан.</w:t>
      </w:r>
      <w:r>
        <w:rPr>
          <w:color w:val="000000"/>
          <w:sz w:val="28"/>
          <w:szCs w:val="28"/>
        </w:rPr>
        <w:tab/>
      </w:r>
    </w:p>
    <w:p w:rsidR="009F3E98" w:rsidRDefault="009F3E98" w:rsidP="00D41EA1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6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5. Установить следующий  порядок  участия  населения  в  обсуждении </w:t>
      </w:r>
      <w:r>
        <w:rPr>
          <w:sz w:val="28"/>
          <w:szCs w:val="28"/>
        </w:rPr>
        <w:t xml:space="preserve">отчета об исполнении бюджета </w:t>
      </w:r>
      <w:r w:rsidRPr="007B069F">
        <w:rPr>
          <w:sz w:val="28"/>
          <w:szCs w:val="28"/>
        </w:rPr>
        <w:t>Соликамского городского округа за 20</w:t>
      </w:r>
      <w:r>
        <w:rPr>
          <w:sz w:val="28"/>
          <w:szCs w:val="28"/>
        </w:rPr>
        <w:t>20</w:t>
      </w:r>
      <w:r w:rsidRPr="007B069F">
        <w:rPr>
          <w:sz w:val="28"/>
          <w:szCs w:val="28"/>
        </w:rPr>
        <w:t xml:space="preserve"> год</w:t>
      </w:r>
      <w:r>
        <w:rPr>
          <w:sz w:val="28"/>
          <w:szCs w:val="28"/>
        </w:rPr>
        <w:t>:</w:t>
      </w:r>
      <w:r>
        <w:rPr>
          <w:color w:val="000000"/>
          <w:sz w:val="28"/>
          <w:szCs w:val="28"/>
        </w:rPr>
        <w:t xml:space="preserve"> рассмотрение на собраниях общественных объединений, жителей Соликамского городского округа, обсуждение в средствах массовой информации, индивидуальное рассмотрение представленного отчета. </w:t>
      </w:r>
    </w:p>
    <w:p w:rsidR="009F3E98" w:rsidRDefault="009F3E98" w:rsidP="00D41EA1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6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6. Определить следующий состав лиц, приглашаемых на публичные слушания: </w:t>
      </w:r>
      <w:r>
        <w:rPr>
          <w:color w:val="000000"/>
          <w:sz w:val="28"/>
          <w:szCs w:val="28"/>
        </w:rPr>
        <w:tab/>
      </w:r>
    </w:p>
    <w:tbl>
      <w:tblPr>
        <w:tblW w:w="9854" w:type="dxa"/>
        <w:tblLook w:val="00A0"/>
      </w:tblPr>
      <w:tblGrid>
        <w:gridCol w:w="4219"/>
        <w:gridCol w:w="5635"/>
        <w:gridCol w:w="216"/>
        <w:gridCol w:w="236"/>
      </w:tblGrid>
      <w:tr w:rsidR="009F3E98" w:rsidTr="00750CFB">
        <w:trPr>
          <w:gridAfter w:val="2"/>
          <w:wAfter w:w="452" w:type="dxa"/>
          <w:trHeight w:val="814"/>
        </w:trPr>
        <w:tc>
          <w:tcPr>
            <w:tcW w:w="4219" w:type="dxa"/>
          </w:tcPr>
          <w:p w:rsidR="009F3E98" w:rsidRDefault="009F3E98" w:rsidP="00D41EA1">
            <w:pPr>
              <w:spacing w:line="36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Сойма Галина Владимировна</w:t>
            </w:r>
          </w:p>
        </w:tc>
        <w:tc>
          <w:tcPr>
            <w:tcW w:w="5635" w:type="dxa"/>
          </w:tcPr>
          <w:p w:rsidR="009F3E98" w:rsidRDefault="009F3E98" w:rsidP="00D41EA1">
            <w:pPr>
              <w:spacing w:line="360" w:lineRule="exact"/>
              <w:ind w:left="10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общественности при  администрации Соликамского городского   округа;</w:t>
            </w:r>
          </w:p>
        </w:tc>
      </w:tr>
      <w:tr w:rsidR="009F3E98" w:rsidRPr="002C136C" w:rsidTr="006F0746">
        <w:tc>
          <w:tcPr>
            <w:tcW w:w="10070" w:type="dxa"/>
            <w:gridSpan w:val="3"/>
          </w:tcPr>
          <w:tbl>
            <w:tblPr>
              <w:tblW w:w="9854" w:type="dxa"/>
              <w:tblLook w:val="00A0"/>
            </w:tblPr>
            <w:tblGrid>
              <w:gridCol w:w="4219"/>
              <w:gridCol w:w="5635"/>
            </w:tblGrid>
            <w:tr w:rsidR="009F3E98" w:rsidTr="004970F8">
              <w:tc>
                <w:tcPr>
                  <w:tcW w:w="42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F3E98" w:rsidRDefault="009F3E98" w:rsidP="00D41EA1">
                  <w:pPr>
                    <w:spacing w:line="36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Бойченко Марина Николаевна</w:t>
                  </w:r>
                </w:p>
              </w:tc>
              <w:tc>
                <w:tcPr>
                  <w:tcW w:w="56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F3E98" w:rsidRDefault="009F3E98" w:rsidP="00D41EA1">
                  <w:pPr>
                    <w:spacing w:line="36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заместитель председателя Совета общественности при администрации Соликамского городского округа;</w:t>
                  </w:r>
                </w:p>
              </w:tc>
            </w:tr>
            <w:tr w:rsidR="009F3E98" w:rsidTr="00A4456E">
              <w:tc>
                <w:tcPr>
                  <w:tcW w:w="42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F3E98" w:rsidRDefault="009F3E98" w:rsidP="00D41EA1">
                  <w:pPr>
                    <w:spacing w:line="36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Попов Валерий Юрьевич</w:t>
                  </w:r>
                </w:p>
              </w:tc>
              <w:tc>
                <w:tcPr>
                  <w:tcW w:w="56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F3E98" w:rsidRDefault="009F3E98" w:rsidP="00D41EA1">
                  <w:pPr>
                    <w:spacing w:line="36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заместитель председателя Совета общественности при администрации Соликамского городского округа;</w:t>
                  </w:r>
                </w:p>
              </w:tc>
            </w:tr>
            <w:tr w:rsidR="009F3E98" w:rsidTr="004970F8">
              <w:tc>
                <w:tcPr>
                  <w:tcW w:w="42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F3E98" w:rsidRDefault="009F3E98" w:rsidP="00D41EA1">
                  <w:pPr>
                    <w:spacing w:line="36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Бызов Герман Борисович</w:t>
                  </w:r>
                </w:p>
              </w:tc>
              <w:tc>
                <w:tcPr>
                  <w:tcW w:w="56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F3E98" w:rsidRDefault="009F3E98" w:rsidP="00D41EA1">
                  <w:pPr>
                    <w:spacing w:line="36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член Совета общественности при администрации Соликамского городского округа;</w:t>
                  </w:r>
                </w:p>
              </w:tc>
            </w:tr>
            <w:tr w:rsidR="009F3E98" w:rsidTr="004970F8">
              <w:tc>
                <w:tcPr>
                  <w:tcW w:w="4219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F3E98" w:rsidRDefault="009F3E98" w:rsidP="00D41EA1">
                  <w:pPr>
                    <w:spacing w:line="36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Чугайнов Вячеслав Иванович</w:t>
                  </w:r>
                </w:p>
              </w:tc>
              <w:tc>
                <w:tcPr>
                  <w:tcW w:w="5635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9F3E98" w:rsidRDefault="009F3E98" w:rsidP="00D41EA1">
                  <w:pPr>
                    <w:spacing w:line="360" w:lineRule="exact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член Совета общественности при администрации Соликамского городского округа.</w:t>
                  </w:r>
                </w:p>
              </w:tc>
            </w:tr>
          </w:tbl>
          <w:p w:rsidR="009F3E98" w:rsidRPr="002C136C" w:rsidRDefault="009F3E98" w:rsidP="00D41EA1">
            <w:pPr>
              <w:spacing w:line="360" w:lineRule="exact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9F3E98" w:rsidRPr="002C136C" w:rsidRDefault="009F3E98" w:rsidP="00D41EA1">
            <w:pPr>
              <w:spacing w:line="360" w:lineRule="exact"/>
              <w:rPr>
                <w:sz w:val="28"/>
                <w:szCs w:val="28"/>
              </w:rPr>
            </w:pPr>
          </w:p>
        </w:tc>
      </w:tr>
    </w:tbl>
    <w:p w:rsidR="009F3E98" w:rsidRDefault="009F3E98" w:rsidP="00D41EA1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pacing w:val="-1"/>
          <w:sz w:val="28"/>
          <w:szCs w:val="28"/>
        </w:rPr>
        <w:t>7. Возложить   подготовку   и   проведение   публичных слушаний по теме «</w:t>
      </w:r>
      <w:r>
        <w:rPr>
          <w:sz w:val="28"/>
          <w:szCs w:val="28"/>
        </w:rPr>
        <w:t xml:space="preserve">Обсуждение отчета об исполнении бюджета </w:t>
      </w:r>
      <w:r w:rsidRPr="007B069F">
        <w:rPr>
          <w:sz w:val="28"/>
          <w:szCs w:val="28"/>
        </w:rPr>
        <w:t>Соликамского городского округа за 20</w:t>
      </w:r>
      <w:r>
        <w:rPr>
          <w:sz w:val="28"/>
          <w:szCs w:val="28"/>
        </w:rPr>
        <w:t>20</w:t>
      </w:r>
      <w:r w:rsidRPr="007B069F">
        <w:rPr>
          <w:sz w:val="28"/>
          <w:szCs w:val="28"/>
        </w:rPr>
        <w:t xml:space="preserve"> год</w:t>
      </w:r>
      <w:r>
        <w:rPr>
          <w:color w:val="000000"/>
          <w:spacing w:val="-1"/>
          <w:sz w:val="28"/>
          <w:szCs w:val="28"/>
        </w:rPr>
        <w:t xml:space="preserve">»  на постоянную  депутатскую   комиссию   по   экономической политике и бюджету </w:t>
      </w:r>
      <w:r>
        <w:rPr>
          <w:color w:val="000000"/>
          <w:spacing w:val="-2"/>
          <w:sz w:val="28"/>
          <w:szCs w:val="28"/>
        </w:rPr>
        <w:t>Думы Соликамского городского округа.</w:t>
      </w:r>
    </w:p>
    <w:p w:rsidR="009F3E98" w:rsidRDefault="009F3E98" w:rsidP="00D41EA1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ab/>
        <w:t xml:space="preserve">8. </w:t>
      </w:r>
      <w:r>
        <w:rPr>
          <w:sz w:val="28"/>
          <w:szCs w:val="28"/>
        </w:rPr>
        <w:t xml:space="preserve">Заинтересованные лица, желающие участвовать в публичных слушаниях, представляют в постоянную депутатскую комиссию по экономической политике и бюджету </w:t>
      </w:r>
      <w:r>
        <w:rPr>
          <w:color w:val="000000"/>
          <w:spacing w:val="-2"/>
          <w:sz w:val="28"/>
          <w:szCs w:val="28"/>
        </w:rPr>
        <w:t>Думы Соликамского городского округа</w:t>
      </w:r>
      <w:r>
        <w:rPr>
          <w:sz w:val="28"/>
          <w:szCs w:val="28"/>
        </w:rPr>
        <w:t xml:space="preserve"> свои заявки (подтверждения) об участии в письменной форме в срок </w:t>
      </w:r>
      <w:r w:rsidRPr="002C136C">
        <w:rPr>
          <w:sz w:val="28"/>
          <w:szCs w:val="28"/>
        </w:rPr>
        <w:t xml:space="preserve">до </w:t>
      </w:r>
      <w:r>
        <w:rPr>
          <w:sz w:val="28"/>
          <w:szCs w:val="28"/>
        </w:rPr>
        <w:t xml:space="preserve">16 ч. 30 мин. 18 </w:t>
      </w:r>
      <w:r w:rsidRPr="002C136C">
        <w:rPr>
          <w:sz w:val="28"/>
          <w:szCs w:val="28"/>
        </w:rPr>
        <w:t>июня 20</w:t>
      </w:r>
      <w:r>
        <w:rPr>
          <w:sz w:val="28"/>
          <w:szCs w:val="28"/>
        </w:rPr>
        <w:t>21</w:t>
      </w:r>
      <w:r w:rsidRPr="002C136C">
        <w:rPr>
          <w:sz w:val="28"/>
          <w:szCs w:val="28"/>
        </w:rPr>
        <w:t xml:space="preserve"> года</w:t>
      </w:r>
      <w:r>
        <w:rPr>
          <w:sz w:val="28"/>
          <w:szCs w:val="28"/>
        </w:rPr>
        <w:t>.</w:t>
      </w:r>
    </w:p>
    <w:p w:rsidR="009F3E98" w:rsidRDefault="009F3E98" w:rsidP="00D41EA1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line="360" w:lineRule="exact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ab/>
        <w:t xml:space="preserve">Для обеспечения возможности присутствия граждан (физических лиц) и представителей организаций в зале, где проводятся публичные слушания, выделяется не менее десяти мест, обеспечивается присутствие не более одного представителя от каждой организации. </w:t>
      </w:r>
    </w:p>
    <w:p w:rsidR="009F3E98" w:rsidRDefault="009F3E98" w:rsidP="00D41EA1">
      <w:pPr>
        <w:widowControl w:val="0"/>
        <w:shd w:val="clear" w:color="auto" w:fill="FFFFFF"/>
        <w:tabs>
          <w:tab w:val="left" w:pos="684"/>
        </w:tabs>
        <w:autoSpaceDE w:val="0"/>
        <w:autoSpaceDN w:val="0"/>
        <w:adjustRightInd w:val="0"/>
        <w:spacing w:after="480" w:line="360" w:lineRule="exact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  <w:t>9. Настоящее решение вступает в силу после его официального опубликования в газете «Соликамский рабочий».</w:t>
      </w:r>
    </w:p>
    <w:p w:rsidR="009F3E98" w:rsidRDefault="009F3E98" w:rsidP="00D41EA1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Думы </w:t>
      </w:r>
    </w:p>
    <w:p w:rsidR="009F3E98" w:rsidRDefault="009F3E98" w:rsidP="00D41EA1">
      <w:pPr>
        <w:autoSpaceDE w:val="0"/>
        <w:autoSpaceDN w:val="0"/>
        <w:adjustRightInd w:val="0"/>
        <w:spacing w:line="240" w:lineRule="exact"/>
        <w:jc w:val="both"/>
        <w:rPr>
          <w:sz w:val="28"/>
          <w:szCs w:val="28"/>
        </w:rPr>
      </w:pPr>
      <w:r>
        <w:rPr>
          <w:sz w:val="28"/>
          <w:szCs w:val="28"/>
        </w:rPr>
        <w:t>Соликамского 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Д.В.Дингес</w:t>
      </w:r>
    </w:p>
    <w:p w:rsidR="009F3E98" w:rsidRDefault="009F3E98" w:rsidP="00C2164C">
      <w:pPr>
        <w:autoSpaceDE w:val="0"/>
        <w:autoSpaceDN w:val="0"/>
        <w:adjustRightInd w:val="0"/>
        <w:spacing w:line="360" w:lineRule="exac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bookmarkStart w:id="0" w:name="_GoBack"/>
      <w:bookmarkEnd w:id="0"/>
    </w:p>
    <w:sectPr w:rsidR="009F3E98" w:rsidSect="00A44D4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3E98" w:rsidRDefault="009F3E98" w:rsidP="004751B4">
      <w:r>
        <w:separator/>
      </w:r>
    </w:p>
  </w:endnote>
  <w:endnote w:type="continuationSeparator" w:id="0">
    <w:p w:rsidR="009F3E98" w:rsidRDefault="009F3E98" w:rsidP="004751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3E98" w:rsidRDefault="009F3E98" w:rsidP="004751B4">
      <w:r>
        <w:separator/>
      </w:r>
    </w:p>
  </w:footnote>
  <w:footnote w:type="continuationSeparator" w:id="0">
    <w:p w:rsidR="009F3E98" w:rsidRDefault="009F3E98" w:rsidP="004751B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6280D"/>
    <w:multiLevelType w:val="multilevel"/>
    <w:tmpl w:val="4F62CDA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2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2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7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950" w:hanging="2160"/>
      </w:pPr>
      <w:rPr>
        <w:rFonts w:cs="Times New Roman" w:hint="default"/>
        <w:color w:val="auto"/>
      </w:rPr>
    </w:lvl>
  </w:abstractNum>
  <w:abstractNum w:abstractNumId="1">
    <w:nsid w:val="17F72047"/>
    <w:multiLevelType w:val="hybridMultilevel"/>
    <w:tmpl w:val="2C4E0394"/>
    <w:lvl w:ilvl="0" w:tplc="FFFFFFFF">
      <w:start w:val="1"/>
      <w:numFmt w:val="decimal"/>
      <w:lvlText w:val="%1."/>
      <w:lvlJc w:val="left"/>
      <w:pPr>
        <w:ind w:left="2119" w:hanging="141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19A457E0"/>
    <w:multiLevelType w:val="multilevel"/>
    <w:tmpl w:val="A0A2D1DA"/>
    <w:lvl w:ilvl="0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>
      <w:start w:val="10"/>
      <w:numFmt w:val="decimal"/>
      <w:isLgl/>
      <w:lvlText w:val="%1.%2."/>
      <w:lvlJc w:val="left"/>
      <w:pPr>
        <w:ind w:left="1918" w:hanging="135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918" w:hanging="135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918" w:hanging="135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918" w:hanging="135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008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368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368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728" w:hanging="2160"/>
      </w:pPr>
      <w:rPr>
        <w:rFonts w:cs="Times New Roman"/>
      </w:rPr>
    </w:lvl>
  </w:abstractNum>
  <w:abstractNum w:abstractNumId="3">
    <w:nsid w:val="1A5F66F8"/>
    <w:multiLevelType w:val="hybridMultilevel"/>
    <w:tmpl w:val="BEA67AFE"/>
    <w:lvl w:ilvl="0" w:tplc="0419000F">
      <w:start w:val="5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0FB6FC0"/>
    <w:multiLevelType w:val="hybridMultilevel"/>
    <w:tmpl w:val="B8E6FCF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23384B97"/>
    <w:multiLevelType w:val="multilevel"/>
    <w:tmpl w:val="4F62CDA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2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2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7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950" w:hanging="2160"/>
      </w:pPr>
      <w:rPr>
        <w:rFonts w:cs="Times New Roman" w:hint="default"/>
        <w:color w:val="auto"/>
      </w:rPr>
    </w:lvl>
  </w:abstractNum>
  <w:abstractNum w:abstractNumId="6">
    <w:nsid w:val="294D2E41"/>
    <w:multiLevelType w:val="hybridMultilevel"/>
    <w:tmpl w:val="2182FB44"/>
    <w:lvl w:ilvl="0" w:tplc="FFFFFFFF">
      <w:start w:val="2020"/>
      <w:numFmt w:val="decimal"/>
      <w:lvlText w:val="%1"/>
      <w:lvlJc w:val="left"/>
      <w:pPr>
        <w:ind w:left="840" w:hanging="48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5181167"/>
    <w:multiLevelType w:val="hybridMultilevel"/>
    <w:tmpl w:val="7C8EB40E"/>
    <w:lvl w:ilvl="0" w:tplc="0419000F">
      <w:start w:val="1"/>
      <w:numFmt w:val="decimal"/>
      <w:lvlText w:val="%1."/>
      <w:lvlJc w:val="left"/>
      <w:pPr>
        <w:ind w:left="1637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35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7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9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1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23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95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7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397" w:hanging="180"/>
      </w:pPr>
      <w:rPr>
        <w:rFonts w:cs="Times New Roman"/>
      </w:rPr>
    </w:lvl>
  </w:abstractNum>
  <w:abstractNum w:abstractNumId="8">
    <w:nsid w:val="38EF62C6"/>
    <w:multiLevelType w:val="multilevel"/>
    <w:tmpl w:val="F70407D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cs="Times New Roman"/>
      </w:rPr>
    </w:lvl>
  </w:abstractNum>
  <w:abstractNum w:abstractNumId="9">
    <w:nsid w:val="3BD92156"/>
    <w:multiLevelType w:val="hybridMultilevel"/>
    <w:tmpl w:val="74B6C4E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D866E4A"/>
    <w:multiLevelType w:val="multilevel"/>
    <w:tmpl w:val="FE28CEC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abstractNum w:abstractNumId="11">
    <w:nsid w:val="455F09B0"/>
    <w:multiLevelType w:val="multilevel"/>
    <w:tmpl w:val="F1760630"/>
    <w:lvl w:ilvl="0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cs="Times New Roman" w:hint="default"/>
      </w:rPr>
    </w:lvl>
  </w:abstractNum>
  <w:abstractNum w:abstractNumId="12">
    <w:nsid w:val="5DE84B72"/>
    <w:multiLevelType w:val="multilevel"/>
    <w:tmpl w:val="4F62CDA6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5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82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83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2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57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950" w:hanging="2160"/>
      </w:pPr>
      <w:rPr>
        <w:rFonts w:cs="Times New Roman" w:hint="default"/>
        <w:color w:val="auto"/>
      </w:rPr>
    </w:lvl>
  </w:abstractNum>
  <w:abstractNum w:abstractNumId="13">
    <w:nsid w:val="5F7C5330"/>
    <w:multiLevelType w:val="multilevel"/>
    <w:tmpl w:val="4BC6711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cs="Times New Roman" w:hint="default"/>
      </w:rPr>
    </w:lvl>
  </w:abstractNum>
  <w:num w:numId="1">
    <w:abstractNumId w:val="2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2"/>
  </w:num>
  <w:num w:numId="8">
    <w:abstractNumId w:val="5"/>
  </w:num>
  <w:num w:numId="9">
    <w:abstractNumId w:val="3"/>
  </w:num>
  <w:num w:numId="10">
    <w:abstractNumId w:val="0"/>
  </w:num>
  <w:num w:numId="11">
    <w:abstractNumId w:val="11"/>
  </w:num>
  <w:num w:numId="12">
    <w:abstractNumId w:val="13"/>
  </w:num>
  <w:num w:numId="13">
    <w:abstractNumId w:val="1"/>
  </w:num>
  <w:num w:numId="14">
    <w:abstractNumId w:val="6"/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71720"/>
    <w:rsid w:val="000276CF"/>
    <w:rsid w:val="00033703"/>
    <w:rsid w:val="00080B44"/>
    <w:rsid w:val="000D3584"/>
    <w:rsid w:val="001316F8"/>
    <w:rsid w:val="001572F8"/>
    <w:rsid w:val="00177609"/>
    <w:rsid w:val="001B6BA2"/>
    <w:rsid w:val="001C1828"/>
    <w:rsid w:val="001D00E6"/>
    <w:rsid w:val="001D0F09"/>
    <w:rsid w:val="001F1F8A"/>
    <w:rsid w:val="002265E8"/>
    <w:rsid w:val="002B045D"/>
    <w:rsid w:val="002C136C"/>
    <w:rsid w:val="002C1CBA"/>
    <w:rsid w:val="002C418E"/>
    <w:rsid w:val="002D126F"/>
    <w:rsid w:val="002F3FEE"/>
    <w:rsid w:val="0031173B"/>
    <w:rsid w:val="00402054"/>
    <w:rsid w:val="00465F88"/>
    <w:rsid w:val="004751B4"/>
    <w:rsid w:val="004970F8"/>
    <w:rsid w:val="00497D0E"/>
    <w:rsid w:val="004F4B17"/>
    <w:rsid w:val="00514728"/>
    <w:rsid w:val="00515F4D"/>
    <w:rsid w:val="00520B53"/>
    <w:rsid w:val="00543E49"/>
    <w:rsid w:val="00630F71"/>
    <w:rsid w:val="00635A3E"/>
    <w:rsid w:val="0064759A"/>
    <w:rsid w:val="006812DC"/>
    <w:rsid w:val="00681F5A"/>
    <w:rsid w:val="006C02EA"/>
    <w:rsid w:val="006D00C6"/>
    <w:rsid w:val="006D3CC7"/>
    <w:rsid w:val="006F0746"/>
    <w:rsid w:val="00703FDD"/>
    <w:rsid w:val="00750CFB"/>
    <w:rsid w:val="00771720"/>
    <w:rsid w:val="007B069F"/>
    <w:rsid w:val="007E019C"/>
    <w:rsid w:val="007F671A"/>
    <w:rsid w:val="008C028F"/>
    <w:rsid w:val="008D5C2C"/>
    <w:rsid w:val="008F54BB"/>
    <w:rsid w:val="0093133D"/>
    <w:rsid w:val="009466B9"/>
    <w:rsid w:val="009A7799"/>
    <w:rsid w:val="009B3F7B"/>
    <w:rsid w:val="009E2D43"/>
    <w:rsid w:val="009F3E98"/>
    <w:rsid w:val="00A4456E"/>
    <w:rsid w:val="00A44D4A"/>
    <w:rsid w:val="00AE0952"/>
    <w:rsid w:val="00AE3751"/>
    <w:rsid w:val="00AF19D7"/>
    <w:rsid w:val="00B1079B"/>
    <w:rsid w:val="00B26F7A"/>
    <w:rsid w:val="00B62C81"/>
    <w:rsid w:val="00B8380A"/>
    <w:rsid w:val="00B97957"/>
    <w:rsid w:val="00C2164C"/>
    <w:rsid w:val="00C96A14"/>
    <w:rsid w:val="00CC0F69"/>
    <w:rsid w:val="00CF7AF7"/>
    <w:rsid w:val="00D026A2"/>
    <w:rsid w:val="00D06CD4"/>
    <w:rsid w:val="00D41EA1"/>
    <w:rsid w:val="00D5563C"/>
    <w:rsid w:val="00D83D8D"/>
    <w:rsid w:val="00D86D15"/>
    <w:rsid w:val="00E35BF9"/>
    <w:rsid w:val="00E817F0"/>
    <w:rsid w:val="00E83890"/>
    <w:rsid w:val="00EE61D2"/>
    <w:rsid w:val="00EF5C05"/>
    <w:rsid w:val="00F316FB"/>
    <w:rsid w:val="00F50054"/>
    <w:rsid w:val="00F922DA"/>
    <w:rsid w:val="00FA4F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HTML Typewriter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1720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77172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71720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771720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71720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771720"/>
    <w:rPr>
      <w:rFonts w:ascii="Arial" w:hAnsi="Arial"/>
      <w:lang w:val="ru-RU" w:eastAsia="en-US"/>
    </w:rPr>
  </w:style>
  <w:style w:type="paragraph" w:customStyle="1" w:styleId="ConsPlusNormal0">
    <w:name w:val="ConsPlusNormal"/>
    <w:link w:val="ConsPlusNormal"/>
    <w:uiPriority w:val="99"/>
    <w:rsid w:val="00771720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  <w:style w:type="character" w:styleId="Hyperlink">
    <w:name w:val="Hyperlink"/>
    <w:basedOn w:val="DefaultParagraphFont"/>
    <w:uiPriority w:val="99"/>
    <w:rsid w:val="00771720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771720"/>
    <w:pPr>
      <w:ind w:left="720"/>
      <w:contextualSpacing/>
    </w:pPr>
  </w:style>
  <w:style w:type="character" w:customStyle="1" w:styleId="NoSpacingChar">
    <w:name w:val="No Spacing Char"/>
    <w:link w:val="1"/>
    <w:uiPriority w:val="99"/>
    <w:locked/>
    <w:rsid w:val="00771720"/>
    <w:rPr>
      <w:sz w:val="22"/>
      <w:lang w:val="ru-RU" w:eastAsia="en-US"/>
    </w:rPr>
  </w:style>
  <w:style w:type="paragraph" w:customStyle="1" w:styleId="1">
    <w:name w:val="Без интервала1"/>
    <w:link w:val="NoSpacingChar"/>
    <w:uiPriority w:val="99"/>
    <w:rsid w:val="00771720"/>
    <w:rPr>
      <w:lang w:eastAsia="en-US"/>
    </w:rPr>
  </w:style>
  <w:style w:type="paragraph" w:customStyle="1" w:styleId="a">
    <w:name w:val="Текст акта"/>
    <w:link w:val="a0"/>
    <w:uiPriority w:val="99"/>
    <w:rsid w:val="00771720"/>
    <w:pPr>
      <w:widowControl w:val="0"/>
      <w:ind w:firstLine="709"/>
      <w:jc w:val="both"/>
    </w:pPr>
    <w:rPr>
      <w:rFonts w:ascii="Times New Roman" w:hAnsi="Times New Roman"/>
      <w:sz w:val="24"/>
    </w:rPr>
  </w:style>
  <w:style w:type="character" w:customStyle="1" w:styleId="a0">
    <w:name w:val="Текст акта Знак"/>
    <w:link w:val="a"/>
    <w:uiPriority w:val="99"/>
    <w:locked/>
    <w:rsid w:val="00771720"/>
    <w:rPr>
      <w:rFonts w:ascii="Times New Roman" w:hAnsi="Times New Roman"/>
      <w:sz w:val="22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77172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1720"/>
    <w:rPr>
      <w:rFonts w:ascii="Tahoma" w:hAnsi="Tahoma" w:cs="Tahoma"/>
      <w:sz w:val="16"/>
      <w:szCs w:val="16"/>
      <w:lang w:eastAsia="ru-RU"/>
    </w:rPr>
  </w:style>
  <w:style w:type="paragraph" w:customStyle="1" w:styleId="s1">
    <w:name w:val="s_1"/>
    <w:basedOn w:val="Normal"/>
    <w:uiPriority w:val="99"/>
    <w:rsid w:val="00771720"/>
    <w:pPr>
      <w:spacing w:before="100" w:beforeAutospacing="1" w:after="100" w:afterAutospacing="1"/>
    </w:pPr>
  </w:style>
  <w:style w:type="paragraph" w:styleId="Header">
    <w:name w:val="header"/>
    <w:basedOn w:val="Normal"/>
    <w:link w:val="HeaderChar"/>
    <w:uiPriority w:val="99"/>
    <w:rsid w:val="00771720"/>
    <w:pPr>
      <w:tabs>
        <w:tab w:val="center" w:pos="4677"/>
        <w:tab w:val="right" w:pos="9355"/>
      </w:tabs>
    </w:pPr>
    <w:rPr>
      <w:rFonts w:eastAsia="Calibri"/>
      <w:lang w:val="en-US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71720"/>
    <w:rPr>
      <w:rFonts w:ascii="Times New Roman" w:hAnsi="Times New Roman" w:cs="Times New Roman"/>
      <w:sz w:val="24"/>
      <w:szCs w:val="24"/>
      <w:lang w:val="en-US" w:eastAsia="ru-RU"/>
    </w:rPr>
  </w:style>
  <w:style w:type="paragraph" w:styleId="Footer">
    <w:name w:val="footer"/>
    <w:basedOn w:val="Normal"/>
    <w:link w:val="FooterChar"/>
    <w:uiPriority w:val="99"/>
    <w:rsid w:val="00771720"/>
    <w:pPr>
      <w:tabs>
        <w:tab w:val="center" w:pos="4677"/>
        <w:tab w:val="right" w:pos="9355"/>
      </w:tabs>
    </w:pPr>
    <w:rPr>
      <w:rFonts w:eastAsia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71720"/>
    <w:rPr>
      <w:rFonts w:ascii="Times New Roman" w:hAnsi="Times New Roman" w:cs="Times New Roman"/>
      <w:sz w:val="24"/>
      <w:szCs w:val="24"/>
      <w:lang w:val="en-US" w:eastAsia="ru-RU"/>
    </w:rPr>
  </w:style>
  <w:style w:type="paragraph" w:customStyle="1" w:styleId="10">
    <w:name w:val="Знак1"/>
    <w:basedOn w:val="Normal"/>
    <w:uiPriority w:val="99"/>
    <w:rsid w:val="0077172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1">
    <w:name w:val="Стиль"/>
    <w:basedOn w:val="Normal"/>
    <w:autoRedefine/>
    <w:uiPriority w:val="99"/>
    <w:rsid w:val="00771720"/>
    <w:pPr>
      <w:tabs>
        <w:tab w:val="left" w:pos="2160"/>
      </w:tabs>
      <w:spacing w:before="120" w:line="240" w:lineRule="exact"/>
      <w:jc w:val="both"/>
    </w:pPr>
    <w:rPr>
      <w:noProof/>
      <w:lang w:val="en-US"/>
    </w:rPr>
  </w:style>
  <w:style w:type="paragraph" w:customStyle="1" w:styleId="a2">
    <w:name w:val="Заголовок к тексту"/>
    <w:basedOn w:val="Normal"/>
    <w:next w:val="BodyText"/>
    <w:uiPriority w:val="99"/>
    <w:rsid w:val="00771720"/>
    <w:pPr>
      <w:suppressAutoHyphens/>
      <w:spacing w:after="480" w:line="240" w:lineRule="exact"/>
    </w:pPr>
    <w:rPr>
      <w:b/>
      <w:sz w:val="28"/>
      <w:szCs w:val="20"/>
    </w:rPr>
  </w:style>
  <w:style w:type="paragraph" w:customStyle="1" w:styleId="a3">
    <w:name w:val="Исполнитель"/>
    <w:basedOn w:val="BodyText"/>
    <w:uiPriority w:val="99"/>
    <w:rsid w:val="00771720"/>
    <w:pPr>
      <w:suppressAutoHyphens/>
      <w:spacing w:line="240" w:lineRule="exact"/>
    </w:pPr>
    <w:rPr>
      <w:szCs w:val="20"/>
    </w:rPr>
  </w:style>
  <w:style w:type="paragraph" w:styleId="BodyText">
    <w:name w:val="Body Text"/>
    <w:basedOn w:val="Normal"/>
    <w:link w:val="BodyTextChar"/>
    <w:uiPriority w:val="99"/>
    <w:rsid w:val="0077172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771720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ListParagraphChar">
    <w:name w:val="List Paragraph Char"/>
    <w:link w:val="11"/>
    <w:uiPriority w:val="99"/>
    <w:locked/>
    <w:rsid w:val="00771720"/>
    <w:rPr>
      <w:rFonts w:ascii="Calibri" w:hAnsi="Calibri"/>
    </w:rPr>
  </w:style>
  <w:style w:type="paragraph" w:customStyle="1" w:styleId="11">
    <w:name w:val="Абзац списка1"/>
    <w:basedOn w:val="Normal"/>
    <w:link w:val="ListParagraphChar"/>
    <w:uiPriority w:val="99"/>
    <w:rsid w:val="00771720"/>
    <w:pPr>
      <w:spacing w:after="200" w:line="276" w:lineRule="auto"/>
      <w:ind w:left="720"/>
      <w:contextualSpacing/>
    </w:pPr>
    <w:rPr>
      <w:rFonts w:ascii="Calibri" w:eastAsia="Calibri" w:hAnsi="Calibri"/>
      <w:sz w:val="20"/>
      <w:szCs w:val="20"/>
    </w:rPr>
  </w:style>
  <w:style w:type="character" w:customStyle="1" w:styleId="2">
    <w:name w:val="Основной текст (2)_"/>
    <w:basedOn w:val="DefaultParagraphFont"/>
    <w:link w:val="20"/>
    <w:uiPriority w:val="99"/>
    <w:locked/>
    <w:rsid w:val="00771720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771720"/>
    <w:pPr>
      <w:widowControl w:val="0"/>
      <w:shd w:val="clear" w:color="auto" w:fill="FFFFFF"/>
      <w:spacing w:after="480" w:line="238" w:lineRule="exact"/>
      <w:jc w:val="both"/>
    </w:pPr>
    <w:rPr>
      <w:rFonts w:ascii="Calibri" w:eastAsia="Calibri" w:hAnsi="Calibri"/>
      <w:sz w:val="28"/>
      <w:szCs w:val="28"/>
      <w:lang w:eastAsia="en-US"/>
    </w:rPr>
  </w:style>
  <w:style w:type="table" w:styleId="TableGrid">
    <w:name w:val="Table Grid"/>
    <w:basedOn w:val="TableNormal"/>
    <w:uiPriority w:val="99"/>
    <w:rsid w:val="00771720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uiPriority w:val="99"/>
    <w:rsid w:val="0077172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paragraph" w:styleId="NormalWeb">
    <w:name w:val="Normal (Web)"/>
    <w:basedOn w:val="Normal"/>
    <w:link w:val="NormalWebChar"/>
    <w:uiPriority w:val="99"/>
    <w:rsid w:val="00771720"/>
    <w:pPr>
      <w:spacing w:before="100" w:beforeAutospacing="1" w:after="100" w:afterAutospacing="1"/>
    </w:pPr>
  </w:style>
  <w:style w:type="character" w:styleId="HTMLTypewriter">
    <w:name w:val="HTML Typewriter"/>
    <w:basedOn w:val="DefaultParagraphFont"/>
    <w:uiPriority w:val="99"/>
    <w:rsid w:val="00771720"/>
    <w:rPr>
      <w:rFonts w:ascii="Arial Unicode MS" w:eastAsia="Arial Unicode MS" w:hAnsi="Arial Unicode MS" w:cs="Times New Roman"/>
      <w:sz w:val="20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771720"/>
    <w:rPr>
      <w:rFonts w:ascii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316</TotalTime>
  <Pages>2</Pages>
  <Words>527</Words>
  <Characters>3009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19</cp:revision>
  <cp:lastPrinted>2020-05-14T11:24:00Z</cp:lastPrinted>
  <dcterms:created xsi:type="dcterms:W3CDTF">2018-06-27T17:03:00Z</dcterms:created>
  <dcterms:modified xsi:type="dcterms:W3CDTF">2021-05-04T06:31:00Z</dcterms:modified>
</cp:coreProperties>
</file>